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E861F0" w:rsidRPr="00E861F0" w:rsidRDefault="00E861F0" w:rsidP="00E861F0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FA66EC">
        <w:rPr>
          <w:b/>
          <w:sz w:val="24"/>
          <w:szCs w:val="24"/>
          <w:lang w:val="pt-BR"/>
        </w:rPr>
        <w:t>Edital de Chamamento Público 12</w:t>
      </w:r>
      <w:r w:rsidR="00140386" w:rsidRPr="00104ACB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4779E7">
        <w:rPr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 xml:space="preserve">, no uso de suas atribuições legais </w:t>
      </w:r>
      <w:r w:rsidR="004F1770">
        <w:rPr>
          <w:color w:val="auto"/>
          <w:sz w:val="22"/>
          <w:szCs w:val="22"/>
        </w:rPr>
        <w:t xml:space="preserve">divulga </w:t>
      </w:r>
      <w:r w:rsidR="00D61295">
        <w:rPr>
          <w:color w:val="auto"/>
          <w:sz w:val="22"/>
          <w:szCs w:val="22"/>
        </w:rPr>
        <w:t>a Rerratificação do Edital</w:t>
      </w:r>
      <w:r w:rsidR="00140386">
        <w:rPr>
          <w:color w:val="auto"/>
          <w:sz w:val="22"/>
          <w:szCs w:val="22"/>
        </w:rPr>
        <w:t xml:space="preserve"> de Chamamento Público </w:t>
      </w:r>
      <w:r w:rsidR="00F12FC0">
        <w:rPr>
          <w:color w:val="auto"/>
          <w:sz w:val="22"/>
          <w:szCs w:val="22"/>
        </w:rPr>
        <w:t xml:space="preserve">e no Anexo IV – Minuta do Termo de Colaboração </w:t>
      </w:r>
      <w:r w:rsidR="00140386">
        <w:rPr>
          <w:color w:val="auto"/>
          <w:sz w:val="22"/>
          <w:szCs w:val="22"/>
        </w:rPr>
        <w:t>nº</w:t>
      </w:r>
      <w:r w:rsidR="00AF16E4">
        <w:rPr>
          <w:color w:val="auto"/>
          <w:sz w:val="22"/>
          <w:szCs w:val="22"/>
        </w:rPr>
        <w:t xml:space="preserve"> </w:t>
      </w:r>
      <w:r w:rsidR="00FA66EC">
        <w:rPr>
          <w:color w:val="auto"/>
          <w:sz w:val="22"/>
          <w:szCs w:val="22"/>
        </w:rPr>
        <w:t>12</w:t>
      </w:r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E861F0">
        <w:rPr>
          <w:color w:val="auto"/>
          <w:sz w:val="22"/>
          <w:szCs w:val="22"/>
        </w:rPr>
        <w:t>1</w:t>
      </w:r>
      <w:r w:rsidR="00F66D33">
        <w:rPr>
          <w:color w:val="auto"/>
          <w:sz w:val="22"/>
          <w:szCs w:val="22"/>
        </w:rPr>
        <w:t>0</w:t>
      </w:r>
      <w:r w:rsidR="00071CFF">
        <w:rPr>
          <w:color w:val="auto"/>
          <w:sz w:val="22"/>
          <w:szCs w:val="22"/>
        </w:rPr>
        <w:t>-</w:t>
      </w:r>
      <w:r w:rsidR="00F66D33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F12FC0">
        <w:rPr>
          <w:color w:val="auto"/>
          <w:sz w:val="22"/>
          <w:szCs w:val="22"/>
        </w:rPr>
        <w:t xml:space="preserve">execução do Serviço de Acolhimento Institucional de Adultos e Famílias – Modalidade </w:t>
      </w:r>
      <w:r w:rsidR="00FA66EC">
        <w:rPr>
          <w:color w:val="auto"/>
          <w:sz w:val="22"/>
          <w:szCs w:val="22"/>
        </w:rPr>
        <w:t>Casa de Passagem</w:t>
      </w:r>
      <w:r w:rsidR="00F12FC0">
        <w:rPr>
          <w:color w:val="auto"/>
          <w:sz w:val="22"/>
          <w:szCs w:val="22"/>
        </w:rPr>
        <w:t>, c</w:t>
      </w:r>
      <w:r w:rsidR="00E861F0">
        <w:rPr>
          <w:color w:val="auto"/>
          <w:sz w:val="22"/>
          <w:szCs w:val="22"/>
        </w:rPr>
        <w:t xml:space="preserve">onforme segue: </w:t>
      </w:r>
    </w:p>
    <w:p w:rsidR="00E861F0" w:rsidRDefault="00E861F0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No Artigo </w:t>
      </w:r>
      <w:r w:rsidR="00F12FC0">
        <w:rPr>
          <w:rFonts w:eastAsiaTheme="minorHAnsi"/>
          <w:b/>
          <w:sz w:val="22"/>
          <w:szCs w:val="22"/>
          <w:lang w:val="pt-BR" w:eastAsia="en-US"/>
        </w:rPr>
        <w:t>5.3</w:t>
      </w: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 </w:t>
      </w:r>
      <w:r w:rsidR="00F66D33">
        <w:rPr>
          <w:rFonts w:eastAsiaTheme="minorHAnsi"/>
          <w:b/>
          <w:sz w:val="22"/>
          <w:szCs w:val="22"/>
          <w:lang w:val="pt-BR" w:eastAsia="en-US"/>
        </w:rPr>
        <w:t>do Edital do</w:t>
      </w:r>
      <w:r w:rsidR="00FA66EC">
        <w:rPr>
          <w:rFonts w:eastAsiaTheme="minorHAnsi"/>
          <w:b/>
          <w:sz w:val="22"/>
          <w:szCs w:val="22"/>
          <w:lang w:val="pt-BR" w:eastAsia="en-US"/>
        </w:rPr>
        <w:t xml:space="preserve"> Edital de Chamamento Público 12</w:t>
      </w:r>
      <w:r w:rsidR="00F66D33">
        <w:rPr>
          <w:rFonts w:eastAsiaTheme="minorHAnsi"/>
          <w:b/>
          <w:sz w:val="22"/>
          <w:szCs w:val="22"/>
          <w:lang w:val="pt-BR" w:eastAsia="en-US"/>
        </w:rPr>
        <w:t xml:space="preserve">/SMADS/2022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DC7335" w:rsidRDefault="00DC7335" w:rsidP="00DC7335">
      <w:pPr>
        <w:pStyle w:val="Default"/>
        <w:jc w:val="both"/>
      </w:pPr>
      <w:r>
        <w:t>5.3. PROGRAMAÇÃO ORÇAMENTÁRIA E VALOR PREVISTO PARA A REALIZAÇÃO DO OBJETO</w:t>
      </w:r>
    </w:p>
    <w:p w:rsidR="00DC7335" w:rsidRDefault="00DC7335" w:rsidP="00DC7335">
      <w:pPr>
        <w:pStyle w:val="Default"/>
        <w:jc w:val="both"/>
      </w:pPr>
      <w:r>
        <w:t xml:space="preserve">Dotação Orçamentária 02.22.08.244.4000.2477.3.3.50.39 </w:t>
      </w:r>
    </w:p>
    <w:p w:rsidR="00DC7335" w:rsidRDefault="00DC7335" w:rsidP="00DC7335">
      <w:pPr>
        <w:pStyle w:val="Default"/>
        <w:jc w:val="both"/>
      </w:pPr>
      <w:r>
        <w:t xml:space="preserve">Fonte Municipal: R$ 35.312,50 </w:t>
      </w:r>
    </w:p>
    <w:p w:rsidR="00DC7335" w:rsidRDefault="00DC7335" w:rsidP="00DC7335">
      <w:pPr>
        <w:pStyle w:val="Default"/>
        <w:jc w:val="both"/>
      </w:pPr>
      <w:r>
        <w:t xml:space="preserve">Fonte Estadual: R$ 5.687,50 </w:t>
      </w:r>
    </w:p>
    <w:p w:rsidR="00DC7335" w:rsidRDefault="00DC7335" w:rsidP="00DC7335">
      <w:pPr>
        <w:pStyle w:val="Default"/>
        <w:jc w:val="both"/>
      </w:pPr>
      <w:r>
        <w:t xml:space="preserve">Fonte Federal: R$ 19.000,00 </w:t>
      </w:r>
    </w:p>
    <w:p w:rsidR="00DC7335" w:rsidRDefault="00DC7335" w:rsidP="00DC7335">
      <w:pPr>
        <w:pStyle w:val="Default"/>
        <w:jc w:val="both"/>
      </w:pPr>
      <w:r>
        <w:t xml:space="preserve">54 parcelas de: R$ 60.000,00 </w:t>
      </w:r>
    </w:p>
    <w:p w:rsidR="00DC7335" w:rsidRDefault="00DC7335" w:rsidP="00DC7335">
      <w:pPr>
        <w:pStyle w:val="Default"/>
        <w:jc w:val="both"/>
      </w:pPr>
      <w:r>
        <w:t xml:space="preserve">Valor global deste Termo de Colaboração: R$ 3.024,000,00 </w:t>
      </w:r>
    </w:p>
    <w:p w:rsidR="00DC7335" w:rsidRDefault="00DC7335" w:rsidP="00DC7335">
      <w:pPr>
        <w:pStyle w:val="Default"/>
        <w:jc w:val="both"/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Leia-se : </w:t>
      </w: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F66D33" w:rsidRDefault="00F66D33" w:rsidP="00F66D33">
      <w:pPr>
        <w:pStyle w:val="Default"/>
        <w:jc w:val="both"/>
      </w:pPr>
      <w:r>
        <w:t xml:space="preserve">Dotação Orçamentária 02.22.08.244.4000.2477.3.3.50.39 </w:t>
      </w:r>
    </w:p>
    <w:p w:rsidR="00F66D33" w:rsidRDefault="00F66D33" w:rsidP="00F66D33">
      <w:pPr>
        <w:pStyle w:val="Default"/>
        <w:jc w:val="both"/>
      </w:pPr>
      <w:r>
        <w:t xml:space="preserve">Fonte Municipal: R$ 35.312,50 </w:t>
      </w:r>
    </w:p>
    <w:p w:rsidR="00F66D33" w:rsidRDefault="00F66D33" w:rsidP="00F66D33">
      <w:pPr>
        <w:pStyle w:val="Default"/>
        <w:jc w:val="both"/>
      </w:pPr>
      <w:r>
        <w:t xml:space="preserve">Fonte Estadual: R$ 5.687,50 </w:t>
      </w:r>
    </w:p>
    <w:p w:rsidR="00F66D33" w:rsidRDefault="00F66D33" w:rsidP="00F66D33">
      <w:pPr>
        <w:pStyle w:val="Default"/>
        <w:jc w:val="both"/>
      </w:pPr>
      <w:r>
        <w:t xml:space="preserve">Fonte Federal: R$ 19.000,00 </w:t>
      </w:r>
    </w:p>
    <w:p w:rsidR="00F66D33" w:rsidRDefault="00F66D33" w:rsidP="00F66D33">
      <w:pPr>
        <w:pStyle w:val="Default"/>
        <w:jc w:val="both"/>
      </w:pPr>
      <w:r>
        <w:t xml:space="preserve">54 parcelas de: R$ 60.000,00 </w:t>
      </w:r>
    </w:p>
    <w:p w:rsidR="00F66D33" w:rsidRDefault="00F66D33" w:rsidP="00F66D33">
      <w:pPr>
        <w:pStyle w:val="Default"/>
        <w:jc w:val="both"/>
      </w:pPr>
      <w:r>
        <w:t xml:space="preserve">Valor global deste Termo de Colaboração: R$ </w:t>
      </w:r>
      <w:r w:rsidR="004779E7">
        <w:t>3.</w:t>
      </w:r>
      <w:r w:rsidR="00DC7335">
        <w:t>240.</w:t>
      </w:r>
      <w:r>
        <w:t xml:space="preserve">000,00 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No caso de ocorrência de repasses de origem Estadual e Federal, poderá implicar por decisão da Gestão da SMADS, em redução do repasse Municipal, sem prejuízo ao valor global deste Termo de Colaboração.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Os contratos poderão ser reajustados anualmente pelo IPCA por deliberação do Secretário Municipal de Assistência e Desenvolvimento Social e ciência do COMAS a partir do pleito formal dos contratados com a devida justificativa.</w:t>
      </w:r>
    </w:p>
    <w:p w:rsidR="00F66D33" w:rsidRDefault="00F66D33" w:rsidP="00F66D33">
      <w:pPr>
        <w:pStyle w:val="Default"/>
        <w:jc w:val="both"/>
      </w:pPr>
    </w:p>
    <w:p w:rsidR="00D97DF8" w:rsidRPr="00D97DF8" w:rsidRDefault="00D97DF8" w:rsidP="00D97DF8">
      <w:pPr>
        <w:pStyle w:val="Default"/>
        <w:jc w:val="both"/>
        <w:rPr>
          <w:color w:val="auto"/>
        </w:rPr>
      </w:pPr>
      <w:r w:rsidRPr="00D97DF8">
        <w:t>Em caso de implantação de serviço os recursos referentes ao primeiro repasse mensal serão aplicados nos custos de implantação.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Pr="00B9109C" w:rsidRDefault="00F66D33" w:rsidP="00F66D33">
      <w:pPr>
        <w:pStyle w:val="Default"/>
        <w:jc w:val="both"/>
      </w:pPr>
      <w:r w:rsidRPr="00B9109C">
        <w:t xml:space="preserve">Os demais constantes no presente edital, seguem inalterados.  </w:t>
      </w:r>
    </w:p>
    <w:p w:rsidR="00F66D33" w:rsidRPr="00B9109C" w:rsidRDefault="00F66D33" w:rsidP="00F66D33">
      <w:pPr>
        <w:pStyle w:val="Default"/>
        <w:jc w:val="both"/>
      </w:pPr>
    </w:p>
    <w:p w:rsidR="00F66D33" w:rsidRPr="00B9109C" w:rsidRDefault="00F66D33" w:rsidP="00F66D33">
      <w:pPr>
        <w:widowControl w:val="0"/>
        <w:rPr>
          <w:rFonts w:eastAsiaTheme="minorHAnsi"/>
          <w:color w:val="000000"/>
          <w:sz w:val="24"/>
          <w:szCs w:val="24"/>
          <w:lang w:val="pt-BR" w:eastAsia="en-US"/>
        </w:rPr>
      </w:pPr>
      <w:r w:rsidRPr="00B9109C">
        <w:rPr>
          <w:rFonts w:eastAsiaTheme="minorHAnsi"/>
          <w:color w:val="000000"/>
          <w:sz w:val="24"/>
          <w:szCs w:val="24"/>
          <w:lang w:val="pt-BR" w:eastAsia="en-US"/>
        </w:rPr>
        <w:t>E, para que ninguém possa alegar desconhecimento é expedido o presente E</w:t>
      </w:r>
      <w:r w:rsidR="004779E7" w:rsidRPr="00B9109C">
        <w:rPr>
          <w:rFonts w:eastAsiaTheme="minorHAnsi"/>
          <w:color w:val="000000"/>
          <w:sz w:val="24"/>
          <w:szCs w:val="24"/>
          <w:lang w:val="pt-BR" w:eastAsia="en-US"/>
        </w:rPr>
        <w:t>rrata</w:t>
      </w:r>
      <w:r w:rsidRPr="00B9109C">
        <w:rPr>
          <w:rFonts w:eastAsiaTheme="minorHAnsi"/>
          <w:color w:val="000000"/>
          <w:sz w:val="24"/>
          <w:szCs w:val="24"/>
          <w:lang w:val="pt-BR" w:eastAsia="en-US"/>
        </w:rPr>
        <w:t>.</w:t>
      </w:r>
    </w:p>
    <w:p w:rsidR="00D334A8" w:rsidRPr="00B9109C" w:rsidRDefault="00D334A8" w:rsidP="00181642">
      <w:pPr>
        <w:widowControl w:val="0"/>
        <w:rPr>
          <w:rFonts w:eastAsiaTheme="minorHAnsi"/>
          <w:color w:val="000000"/>
          <w:sz w:val="24"/>
          <w:szCs w:val="24"/>
          <w:lang w:val="pt-BR" w:eastAsia="en-US"/>
        </w:rPr>
      </w:pPr>
    </w:p>
    <w:p w:rsidR="00F66D33" w:rsidRDefault="00F66D33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AC4CE7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4779E7">
        <w:rPr>
          <w:sz w:val="22"/>
          <w:szCs w:val="22"/>
          <w:lang w:val="pt-BR"/>
        </w:rPr>
        <w:t>1</w:t>
      </w:r>
      <w:r w:rsidR="00DC7335">
        <w:rPr>
          <w:sz w:val="22"/>
          <w:szCs w:val="22"/>
          <w:lang w:val="pt-BR"/>
        </w:rPr>
        <w:t>8</w:t>
      </w:r>
      <w:r w:rsidR="00C85530">
        <w:rPr>
          <w:sz w:val="22"/>
          <w:szCs w:val="22"/>
          <w:lang w:val="pt-BR"/>
        </w:rPr>
        <w:t xml:space="preserve"> d</w:t>
      </w:r>
      <w:r w:rsidR="00AC4CE7" w:rsidRPr="00D752F1">
        <w:rPr>
          <w:sz w:val="22"/>
          <w:szCs w:val="22"/>
          <w:lang w:val="pt-BR"/>
        </w:rPr>
        <w:t xml:space="preserve">e </w:t>
      </w:r>
      <w:r w:rsidR="00DC7335">
        <w:rPr>
          <w:sz w:val="22"/>
          <w:szCs w:val="22"/>
          <w:lang w:val="pt-BR"/>
        </w:rPr>
        <w:t xml:space="preserve">novembro </w:t>
      </w:r>
      <w:r w:rsidR="00AC4CE7" w:rsidRPr="00D752F1">
        <w:rPr>
          <w:sz w:val="22"/>
          <w:szCs w:val="22"/>
          <w:lang w:val="pt-BR"/>
        </w:rPr>
        <w:t>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bookmarkStart w:id="0" w:name="_GoBack"/>
      <w:bookmarkEnd w:id="0"/>
    </w:p>
    <w:p w:rsidR="008A378F" w:rsidRPr="00D752F1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59" w:rsidRDefault="00850459">
      <w:r>
        <w:separator/>
      </w:r>
    </w:p>
  </w:endnote>
  <w:endnote w:type="continuationSeparator" w:id="0">
    <w:p w:rsidR="00850459" w:rsidRDefault="008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59" w:rsidRDefault="00850459">
      <w:r>
        <w:separator/>
      </w:r>
    </w:p>
  </w:footnote>
  <w:footnote w:type="continuationSeparator" w:id="0">
    <w:p w:rsidR="00850459" w:rsidRDefault="0085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104ACB"/>
    <w:rsid w:val="001341F2"/>
    <w:rsid w:val="00140386"/>
    <w:rsid w:val="00181642"/>
    <w:rsid w:val="001A74C6"/>
    <w:rsid w:val="00214F80"/>
    <w:rsid w:val="00242417"/>
    <w:rsid w:val="00385EB1"/>
    <w:rsid w:val="003F2403"/>
    <w:rsid w:val="004149D6"/>
    <w:rsid w:val="004645F6"/>
    <w:rsid w:val="004779E7"/>
    <w:rsid w:val="004B0C46"/>
    <w:rsid w:val="004F1770"/>
    <w:rsid w:val="00526260"/>
    <w:rsid w:val="00597636"/>
    <w:rsid w:val="00616E53"/>
    <w:rsid w:val="00647651"/>
    <w:rsid w:val="006F6969"/>
    <w:rsid w:val="00714BA2"/>
    <w:rsid w:val="00747E20"/>
    <w:rsid w:val="007A6F43"/>
    <w:rsid w:val="00850459"/>
    <w:rsid w:val="00873BFA"/>
    <w:rsid w:val="008A1D33"/>
    <w:rsid w:val="008A378F"/>
    <w:rsid w:val="00917F99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5202A"/>
    <w:rsid w:val="00B9109C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60D41"/>
    <w:rsid w:val="00D61295"/>
    <w:rsid w:val="00D67CE7"/>
    <w:rsid w:val="00D752F1"/>
    <w:rsid w:val="00D90866"/>
    <w:rsid w:val="00D97DF8"/>
    <w:rsid w:val="00DA10B0"/>
    <w:rsid w:val="00DC7335"/>
    <w:rsid w:val="00DE4876"/>
    <w:rsid w:val="00E861F0"/>
    <w:rsid w:val="00EE6180"/>
    <w:rsid w:val="00F03B96"/>
    <w:rsid w:val="00F07AD7"/>
    <w:rsid w:val="00F12FC0"/>
    <w:rsid w:val="00F66D33"/>
    <w:rsid w:val="00FA66EC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2022-11-18T17:00:00Z</cp:lastPrinted>
  <dcterms:created xsi:type="dcterms:W3CDTF">2022-11-18T17:01:00Z</dcterms:created>
  <dcterms:modified xsi:type="dcterms:W3CDTF">2022-11-18T17:01:00Z</dcterms:modified>
</cp:coreProperties>
</file>